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6107" w:rsidRDefault="00366107" w:rsidP="00366107">
      <w:r>
        <w:t>CAPÍTULO 1</w:t>
      </w:r>
    </w:p>
    <w:p w:rsidR="00033060" w:rsidRDefault="00033060" w:rsidP="00366107"/>
    <w:p w:rsidR="00366107" w:rsidRDefault="00366107" w:rsidP="00366107">
      <w:r>
        <w:t xml:space="preserve">Óbito do </w:t>
      </w:r>
      <w:r>
        <w:tab/>
      </w:r>
      <w:r>
        <w:t>Autor</w:t>
      </w:r>
    </w:p>
    <w:p w:rsidR="00033060" w:rsidRDefault="00033060" w:rsidP="00366107">
      <w:bookmarkStart w:id="0" w:name="_GoBack"/>
      <w:bookmarkEnd w:id="0"/>
    </w:p>
    <w:p w:rsidR="00305223" w:rsidRDefault="00644F5D" w:rsidP="00644F5D">
      <w:pPr>
        <w:ind w:firstLine="708"/>
      </w:pPr>
      <w:r>
        <w:t xml:space="preserve">Algum tempo hesitei se devia abrir estas memórias pelo princípio ou pelo fim, isto é, se poria em primeiro lugar o meu nascimento ou a minha morte. Suposto o uso vulgar seja começar pelo nascimento, duas considerações me levaram a adotar diferente método: a primeira é que eu não sou propriamente um autor defunto, mas um defunto autor, para quem a campa foi outro berço; a segunda é que o escrito ficaria assim mais galante e mais novo. Moisés, que também contou a sua morte, não a pôs no </w:t>
      </w:r>
      <w:proofErr w:type="spellStart"/>
      <w:r>
        <w:t>intróito</w:t>
      </w:r>
      <w:proofErr w:type="spellEnd"/>
      <w:r>
        <w:t>, mas no cabo; diferença radical entre este livro e o Pentateuco.</w:t>
      </w:r>
    </w:p>
    <w:p w:rsidR="00366107" w:rsidRDefault="00366107" w:rsidP="00366107">
      <w:pPr>
        <w:ind w:firstLine="708"/>
      </w:pPr>
      <w:r>
        <w:t>Dito isto, expirei às duas horas da tarde de uma sexta-feira do mês de agosto de 1869, na minha bela chácara de</w:t>
      </w:r>
      <w:r>
        <w:t xml:space="preserve"> </w:t>
      </w:r>
      <w:r>
        <w:t>Catumbi. Tinha uns sessenta e quatro anos, rijos e prósperos,</w:t>
      </w:r>
      <w:r>
        <w:t xml:space="preserve"> </w:t>
      </w:r>
      <w:r>
        <w:t>era solteiro, possuía cerca de trezentos contos e fui acompanhado ao cemitério por onze amigos. Onze amigos! Verdade</w:t>
      </w:r>
      <w:r>
        <w:t xml:space="preserve"> </w:t>
      </w:r>
      <w:r>
        <w:t>é que não houve cartas nem anúncios. Acresce que chovia</w:t>
      </w:r>
      <w:r>
        <w:t xml:space="preserve"> </w:t>
      </w:r>
      <w:r>
        <w:t>- peneirava - uma chuvinha miúda, triste e constante, tão</w:t>
      </w:r>
      <w:r>
        <w:t xml:space="preserve"> </w:t>
      </w:r>
      <w:r>
        <w:t>constante e tão triste, que levou um daqueles fiéis da última</w:t>
      </w:r>
      <w:r>
        <w:t xml:space="preserve"> </w:t>
      </w:r>
      <w:r>
        <w:t xml:space="preserve">hora a intercalar esta engenhosa </w:t>
      </w:r>
      <w:proofErr w:type="spellStart"/>
      <w:r>
        <w:t>idéia</w:t>
      </w:r>
      <w:proofErr w:type="spellEnd"/>
      <w:r>
        <w:t xml:space="preserve"> no discurso que proferiu à beira de minha cova: -- "Vós, que o conhecestes, meus</w:t>
      </w:r>
      <w:r>
        <w:t xml:space="preserve"> </w:t>
      </w:r>
      <w:r>
        <w:t>senhores, vós podeis dizer comigo que a natureza parece estar chorando a perda irreparável de um dos mais belos caracteres que tem honrado a humanidade. Este ar sombrio, estas</w:t>
      </w:r>
      <w:r>
        <w:t xml:space="preserve"> </w:t>
      </w:r>
      <w:r>
        <w:t>gotas do céu, aquelas nuvens escuras que cobrem o azul como</w:t>
      </w:r>
      <w:r>
        <w:t xml:space="preserve"> </w:t>
      </w:r>
      <w:r>
        <w:t>um crepe funéreo, tudo isso é a dor crua e má que lhe rói à</w:t>
      </w:r>
      <w:r>
        <w:t xml:space="preserve"> </w:t>
      </w:r>
      <w:r>
        <w:t>natureza as mais íntimas entranhas; tudo isso é um sublime</w:t>
      </w:r>
      <w:r>
        <w:t xml:space="preserve"> </w:t>
      </w:r>
      <w:r>
        <w:t>louvor ao nosso ilustre finado."</w:t>
      </w:r>
    </w:p>
    <w:sectPr w:rsidR="0036610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733A"/>
    <w:rsid w:val="00033060"/>
    <w:rsid w:val="00305223"/>
    <w:rsid w:val="00366107"/>
    <w:rsid w:val="005F1291"/>
    <w:rsid w:val="005F430A"/>
    <w:rsid w:val="006048AE"/>
    <w:rsid w:val="00644F5D"/>
    <w:rsid w:val="009973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AD8FAB"/>
  <w15:chartTrackingRefBased/>
  <w15:docId w15:val="{BA37516F-DD69-4F89-B502-120F67E293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245</Words>
  <Characters>1323</Characters>
  <Application>Microsoft Office Word</Application>
  <DocSecurity>0</DocSecurity>
  <Lines>11</Lines>
  <Paragraphs>3</Paragraphs>
  <ScaleCrop>false</ScaleCrop>
  <Company/>
  <LinksUpToDate>false</LinksUpToDate>
  <CharactersWithSpaces>1565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Rafael Barcellos Machado</dc:creator>
  <cp:keywords/>
  <dc:description/>
  <cp:lastModifiedBy>Rafael Barcellos Machado</cp:lastModifiedBy>
  <cp:revision>5</cp:revision>
  <dcterms:created xsi:type="dcterms:W3CDTF">2019-10-04T16:16:00Z</dcterms:created>
  <dcterms:modified xsi:type="dcterms:W3CDTF">2019-10-31T19:15:00Z</dcterms:modified>
</cp:coreProperties>
</file>